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342"/>
        <w:gridCol w:w="527"/>
        <w:gridCol w:w="552"/>
        <w:gridCol w:w="526"/>
        <w:gridCol w:w="747"/>
        <w:gridCol w:w="594"/>
        <w:gridCol w:w="653"/>
        <w:gridCol w:w="596"/>
        <w:gridCol w:w="603"/>
        <w:gridCol w:w="596"/>
        <w:gridCol w:w="533"/>
        <w:gridCol w:w="723"/>
        <w:gridCol w:w="568"/>
        <w:gridCol w:w="526"/>
        <w:gridCol w:w="526"/>
        <w:gridCol w:w="8"/>
        <w:gridCol w:w="522"/>
        <w:gridCol w:w="634"/>
      </w:tblGrid>
      <w:tr w:rsidR="005809AD" w:rsidRPr="00EF7996" w:rsidTr="00424B30">
        <w:trPr>
          <w:trHeight w:val="337"/>
        </w:trPr>
        <w:tc>
          <w:tcPr>
            <w:tcW w:w="14776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809AD" w:rsidRDefault="005809AD" w:rsidP="00424B30">
            <w:pPr>
              <w:spacing w:line="231" w:lineRule="atLeast"/>
              <w:jc w:val="center"/>
              <w:rPr>
                <w:rFonts w:ascii="Times New Roman" w:hAnsi="Times New Roman"/>
                <w:b/>
                <w:bCs/>
                <w:color w:val="2E6E9E"/>
              </w:rPr>
            </w:pPr>
            <w:bookmarkStart w:id="0" w:name="OLE_LINK51"/>
            <w:bookmarkStart w:id="1" w:name="OLE_LINK52"/>
            <w:r>
              <w:rPr>
                <w:rFonts w:ascii="Times New Roman" w:hAnsi="Times New Roman"/>
                <w:b/>
                <w:bCs/>
                <w:color w:val="2E6E9E"/>
              </w:rPr>
              <w:t xml:space="preserve">PHỤ LỤC 1: </w:t>
            </w:r>
          </w:p>
          <w:p w:rsidR="005809AD" w:rsidRPr="00751AED" w:rsidRDefault="005809AD" w:rsidP="00424B30">
            <w:pPr>
              <w:spacing w:line="231" w:lineRule="atLeast"/>
              <w:jc w:val="center"/>
              <w:rPr>
                <w:rFonts w:ascii="Times New Roman" w:hAnsi="Times New Roman"/>
                <w:b/>
                <w:bCs/>
                <w:color w:val="2E6E9E"/>
              </w:rPr>
            </w:pPr>
            <w:r w:rsidRPr="00751AED">
              <w:rPr>
                <w:rFonts w:ascii="Times New Roman" w:hAnsi="Times New Roman"/>
                <w:b/>
                <w:bCs/>
                <w:color w:val="2E6E9E"/>
              </w:rPr>
              <w:t xml:space="preserve">MẪU BÁO CÁO TÌNH HÌNH KHÁM CHỮA BỆNH, CẤP CỨU, TAI NẠN, NGỘ ĐỘC TẾT </w:t>
            </w:r>
            <w:r>
              <w:rPr>
                <w:rFonts w:ascii="Times New Roman" w:hAnsi="Times New Roman"/>
                <w:b/>
                <w:bCs/>
                <w:color w:val="2E6E9E"/>
              </w:rPr>
              <w:t>MẬU TUẤT</w:t>
            </w:r>
            <w:r w:rsidRPr="00751AED">
              <w:rPr>
                <w:rFonts w:ascii="Times New Roman" w:hAnsi="Times New Roman"/>
                <w:b/>
                <w:bCs/>
                <w:color w:val="2E6E9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E6E9E"/>
              </w:rPr>
              <w:t>2018</w:t>
            </w:r>
          </w:p>
          <w:p w:rsidR="005809AD" w:rsidRDefault="005809AD" w:rsidP="00424B30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 w:rsidRPr="00751AED">
              <w:rPr>
                <w:rFonts w:ascii="Times New Roman" w:hAnsi="Times New Roman"/>
                <w:bCs/>
                <w:i/>
                <w:color w:val="2E6E9E"/>
              </w:rPr>
              <w:t>(</w:t>
            </w:r>
            <w:bookmarkStart w:id="2" w:name="OLE_LINK38"/>
            <w:bookmarkStart w:id="3" w:name="OLE_LINK39"/>
            <w:r w:rsidRPr="00751AED">
              <w:rPr>
                <w:rFonts w:ascii="Times New Roman" w:hAnsi="Times New Roman"/>
                <w:bCs/>
                <w:i/>
                <w:color w:val="2E6E9E"/>
              </w:rPr>
              <w:t>Mẫu đã thiết kế</w:t>
            </w:r>
            <w:r>
              <w:rPr>
                <w:rFonts w:ascii="Times New Roman" w:hAnsi="Times New Roman"/>
                <w:bCs/>
                <w:i/>
                <w:color w:val="2E6E9E"/>
              </w:rPr>
              <w:t xml:space="preserve"> để báo cáo trực tiếp</w:t>
            </w:r>
            <w:r w:rsidRPr="00751AED">
              <w:rPr>
                <w:rFonts w:ascii="Times New Roman" w:hAnsi="Times New Roman"/>
                <w:bCs/>
                <w:i/>
                <w:color w:val="2E6E9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E6E9E"/>
              </w:rPr>
              <w:t xml:space="preserve">hàng ngày </w:t>
            </w:r>
            <w:r w:rsidRPr="00751AED">
              <w:rPr>
                <w:rFonts w:ascii="Times New Roman" w:hAnsi="Times New Roman"/>
                <w:bCs/>
                <w:i/>
                <w:color w:val="2E6E9E"/>
              </w:rPr>
              <w:t>trên phần mềm trực tuyến</w:t>
            </w:r>
            <w:r>
              <w:rPr>
                <w:rFonts w:ascii="Times New Roman" w:hAnsi="Times New Roman"/>
                <w:bCs/>
                <w:i/>
                <w:color w:val="2E6E9E"/>
              </w:rPr>
              <w:t>*, không sử dụng báo cáo giấy</w:t>
            </w:r>
            <w:bookmarkEnd w:id="2"/>
            <w:bookmarkEnd w:id="3"/>
            <w:r w:rsidRPr="00751AED">
              <w:rPr>
                <w:rFonts w:ascii="Times New Roman" w:hAnsi="Times New Roman"/>
                <w:bCs/>
                <w:i/>
                <w:color w:val="2E6E9E"/>
              </w:rPr>
              <w:t>)</w:t>
            </w:r>
            <w:bookmarkEnd w:id="0"/>
            <w:bookmarkEnd w:id="1"/>
          </w:p>
        </w:tc>
      </w:tr>
      <w:tr w:rsidR="005809AD" w:rsidRPr="00EF7996" w:rsidTr="00424B30">
        <w:trPr>
          <w:trHeight w:val="337"/>
        </w:trPr>
        <w:tc>
          <w:tcPr>
            <w:tcW w:w="5342" w:type="dxa"/>
            <w:tcBorders>
              <w:bottom w:val="nil"/>
            </w:tcBorders>
            <w:shd w:val="clear" w:color="auto" w:fill="FFFFFF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bookmarkStart w:id="4" w:name="OLE_LINK9"/>
            <w:bookmarkStart w:id="5" w:name="OLE_LINK10"/>
            <w:bookmarkStart w:id="6" w:name="OLE_LINK19"/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Số liệu khám, chữa bệnh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14/02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29</w:t>
            </w:r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 xml:space="preserve"> </w:t>
            </w:r>
            <w:bookmarkStart w:id="7" w:name="OLE_LINK20"/>
            <w:bookmarkStart w:id="8" w:name="OLE_LINK21"/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Tết</w:t>
            </w:r>
            <w:bookmarkEnd w:id="7"/>
            <w:bookmarkEnd w:id="8"/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**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15/02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 xml:space="preserve">30 </w:t>
            </w:r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Tết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16/02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Mùng 1</w:t>
            </w:r>
          </w:p>
        </w:tc>
        <w:tc>
          <w:tcPr>
            <w:tcW w:w="1199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17/02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 xml:space="preserve">Mùng </w:t>
            </w: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2</w:t>
            </w:r>
          </w:p>
        </w:tc>
        <w:tc>
          <w:tcPr>
            <w:tcW w:w="1129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18/02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 xml:space="preserve">Mùng </w:t>
            </w: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3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19/02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 w:rsidRPr="006229E1"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 xml:space="preserve">Mùng </w:t>
            </w: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4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</w:tcPr>
          <w:p w:rsidR="005809AD" w:rsidRPr="00641160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</w:pPr>
            <w:bookmarkStart w:id="9" w:name="OLE_LINK36"/>
            <w:bookmarkStart w:id="10" w:name="OLE_LINK37"/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  <w:lang w:val="vi-VN"/>
              </w:rPr>
              <w:t>20/02</w:t>
            </w:r>
          </w:p>
          <w:p w:rsidR="005809AD" w:rsidRPr="006229E1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Mùng 5</w:t>
            </w:r>
            <w:bookmarkEnd w:id="9"/>
            <w:bookmarkEnd w:id="10"/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***</w:t>
            </w: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5809AD" w:rsidRDefault="005809AD" w:rsidP="004A3469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E6E9E"/>
                <w:sz w:val="17"/>
                <w:szCs w:val="17"/>
              </w:rPr>
              <w:t>Tổng cộng</w:t>
            </w: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tcBorders>
              <w:top w:val="nil"/>
            </w:tcBorders>
            <w:shd w:val="clear" w:color="auto" w:fill="F7FAF9"/>
            <w:vAlign w:val="center"/>
          </w:tcPr>
          <w:p w:rsidR="005809AD" w:rsidRPr="006229E1" w:rsidRDefault="005809AD" w:rsidP="00151D62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229E1" w:rsidRDefault="005809AD" w:rsidP="00CD2FA8">
            <w:pPr>
              <w:spacing w:line="231" w:lineRule="atLeast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229E1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  <w:tc>
          <w:tcPr>
            <w:tcW w:w="530" w:type="dxa"/>
            <w:gridSpan w:val="2"/>
            <w:shd w:val="clear" w:color="auto" w:fill="F7FAF9"/>
          </w:tcPr>
          <w:p w:rsidR="005809AD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2017</w:t>
            </w:r>
          </w:p>
        </w:tc>
        <w:tc>
          <w:tcPr>
            <w:tcW w:w="634" w:type="dxa"/>
            <w:shd w:val="clear" w:color="auto" w:fill="F7FAF9"/>
          </w:tcPr>
          <w:p w:rsidR="005809AD" w:rsidRDefault="005809AD" w:rsidP="006229E1">
            <w:pPr>
              <w:spacing w:line="231" w:lineRule="atLeast"/>
              <w:jc w:val="center"/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17"/>
                <w:szCs w:val="17"/>
              </w:rPr>
              <w:t>2018</w:t>
            </w: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32F22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1.Tổng số bệnh nhân còn lại đến trước ngày BC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(đầu ca trực)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475"/>
        </w:trPr>
        <w:tc>
          <w:tcPr>
            <w:tcW w:w="5342" w:type="dxa"/>
            <w:shd w:val="clear" w:color="auto" w:fill="FFFFFF"/>
            <w:vAlign w:val="center"/>
          </w:tcPr>
          <w:p w:rsidR="005809AD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32F22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2. Tổng số khám cấp cứu, tai nạn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</w:p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2 = 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2.1+ 2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.2+ 2.3+ 2.4+ 2.5+2.6 +2.7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942D04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  <w:lang w:val="vi-VN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2.1 - TS  Tai nạn Giao thông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533D63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</w:pP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2.1.1 </w:t>
            </w:r>
            <w:bookmarkStart w:id="11" w:name="OLE_LINK28"/>
            <w:bookmarkStart w:id="12" w:name="OLE_LINK29"/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+ Mức độ nhẹ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>xử trí và cho về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 trong ngà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>y</w:t>
            </w:r>
            <w:bookmarkEnd w:id="11"/>
            <w:bookmarkEnd w:id="12"/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C240EF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</w:pPr>
            <w:bookmarkStart w:id="13" w:name="OLE_LINK1"/>
            <w:bookmarkStart w:id="14" w:name="OLE_LINK2"/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2.1.2 + </w:t>
            </w:r>
            <w:bookmarkStart w:id="15" w:name="OLE_LINK32"/>
            <w:bookmarkStart w:id="16" w:name="OLE_LINK26"/>
            <w:bookmarkStart w:id="17" w:name="OLE_LINK27"/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P</w:t>
            </w:r>
            <w:r w:rsidRPr="00523E1A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hải nhập viện điều trị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C240EF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</w:pP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2.1.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3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+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C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huyển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viện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2.2 - TS Tai nạn do sinh hoạt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241D08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2.3 - TS Tai nạn do pháo nổ</w:t>
            </w:r>
            <w:bookmarkStart w:id="18" w:name="OLE_LINK3"/>
            <w:bookmarkStart w:id="19" w:name="OLE_LINK4"/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hyperlink r:id="rId4" w:tgtFrame="blank" w:history="1"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(gửi kèm danh sách 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B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)</w:t>
              </w:r>
            </w:hyperlink>
            <w:bookmarkEnd w:id="18"/>
            <w:bookmarkEnd w:id="19"/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523CFD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2.4 - TS Tai nạn do chất nổ khác </w:t>
            </w:r>
            <w:hyperlink r:id="rId5" w:tgtFrame="blank" w:history="1"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(gửi kèm danh sách 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B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)</w:t>
              </w:r>
            </w:hyperlink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5C6E74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2.5 - TS khám Ngộ độc thức ăn: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106D52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r w:rsidRPr="004211DE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2.5.1 + Do rượu, bia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2.5.2 + Ngộ độc thực phẩm </w:t>
            </w:r>
            <w:r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highlight w:val="yellow"/>
              </w:rPr>
              <w:t xml:space="preserve">(kèm theo danh sách </w:t>
            </w:r>
            <w:r w:rsidRPr="009D0F5C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highlight w:val="yellow"/>
              </w:rPr>
              <w:t>N</w:t>
            </w:r>
            <w:r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highlight w:val="yellow"/>
              </w:rPr>
              <w:t>B</w:t>
            </w:r>
            <w:r w:rsidRPr="009D0F5C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581A8B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r w:rsidRPr="00F24C81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2.5.3 + </w:t>
            </w:r>
            <w:bookmarkStart w:id="20" w:name="OLE_LINK30"/>
            <w:bookmarkStart w:id="21" w:name="OLE_LINK31"/>
            <w:r w:rsidRPr="00F24C81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Nguyên nhân khác (Rối loạn </w:t>
            </w:r>
            <w:bookmarkEnd w:id="20"/>
            <w:bookmarkEnd w:id="21"/>
            <w:r w:rsidRPr="00F24C81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tiêu hoá, tự tử ..)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106D52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2.6 - TS khám Tai nạn do đánh nhau: 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106D52">
            <w:pPr>
              <w:pStyle w:val="p1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bookmarkStart w:id="22" w:name="OLE_LINK17"/>
            <w:bookmarkStart w:id="23" w:name="OLE_LINK18"/>
            <w:r w:rsidRPr="009D0F5C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</w:rPr>
              <w:t>Mức độ</w:t>
            </w:r>
            <w:bookmarkEnd w:id="22"/>
            <w:bookmarkEnd w:id="23"/>
            <w:r w:rsidRPr="009D0F5C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</w:rPr>
              <w:t>:</w:t>
            </w:r>
          </w:p>
        </w:tc>
        <w:tc>
          <w:tcPr>
            <w:tcW w:w="52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EF7996" w:rsidRDefault="005809AD" w:rsidP="00D93ED9">
            <w:pPr>
              <w:pStyle w:val="p1"/>
              <w:rPr>
                <w:rFonts w:ascii="Times New Roman" w:hAnsi="Times New Roman"/>
                <w:i/>
                <w:sz w:val="20"/>
                <w:szCs w:val="20"/>
              </w:rPr>
            </w:pPr>
            <w:r w:rsidRPr="002C23F9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2.6.1 +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>Mức độ nhẹ xử trí cho về</w:t>
            </w:r>
            <w:r w:rsidRPr="00533D63">
              <w:rPr>
                <w:rFonts w:ascii="Times New Roman" w:hAnsi="Times New Roman"/>
                <w:i/>
                <w:color w:val="222222"/>
                <w:sz w:val="20"/>
                <w:szCs w:val="20"/>
                <w:highlight w:val="green"/>
              </w:rPr>
              <w:t xml:space="preserve"> trong ngày,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C240EF">
            <w:pPr>
              <w:pStyle w:val="p1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bookmarkStart w:id="24" w:name="OLE_LINK24"/>
            <w:bookmarkStart w:id="25" w:name="OLE_LINK25"/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2.6.2 +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P</w:t>
            </w:r>
            <w:r w:rsidRPr="00523E1A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hải nhập viện điều trị</w:t>
            </w:r>
            <w:r w:rsidRPr="000631C0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highlight w:val="yellow"/>
              </w:rPr>
              <w:t xml:space="preserve"> </w:t>
            </w:r>
            <w:bookmarkEnd w:id="24"/>
            <w:bookmarkEnd w:id="25"/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C240EF">
            <w:pPr>
              <w:pStyle w:val="p1"/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</w:pP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2.6.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3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+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C</w:t>
            </w:r>
            <w:r w:rsidRPr="00EF7996">
              <w:rPr>
                <w:rStyle w:val="s1"/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huyển viện 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  <w:highlight w:val="yellow"/>
              </w:rPr>
            </w:pPr>
            <w:r w:rsidRPr="009D0F5C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Nguyên nhân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(1 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B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có thể có đồng thời nhiều nguyên nhân)</w:t>
            </w:r>
          </w:p>
        </w:tc>
        <w:tc>
          <w:tcPr>
            <w:tcW w:w="52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2.6.4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+ Do rượu, bia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2.6.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>5</w:t>
            </w:r>
            <w:r w:rsidRPr="009D0F5C">
              <w:rPr>
                <w:rFonts w:ascii="Times New Roman" w:hAnsi="Times New Roman"/>
                <w:i/>
                <w:color w:val="222222"/>
                <w:sz w:val="20"/>
                <w:szCs w:val="20"/>
                <w:highlight w:val="yellow"/>
              </w:rPr>
              <w:t xml:space="preserve"> + Nguyên nhân khác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2.7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TS khám Cấp cứu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, tai nạn nguyên nhân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khác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032F22" w:rsidRDefault="005809AD" w:rsidP="006229E1">
            <w:pPr>
              <w:spacing w:line="231" w:lineRule="atLeast"/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</w:rPr>
            </w:pPr>
            <w:r w:rsidRPr="00032F22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</w:rPr>
              <w:t>3. Tổng số bệnh nhân nhập viện điều trị nội trú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4. Tổng số bệnh nhân phẫu thuật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4.1 - Phẫu thuật Chấn thương sọ não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5. Tổng số ca đẻ (bao gồm cả mổ đẻ)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490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32F22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6. TS tử vong tại BV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(gồm cả TV trước viện = 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2+ 6.3+ 6.4+ 6.5+ 6.6 + 6.7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DD75A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1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tai nạn giao thông </w:t>
            </w:r>
            <w:hyperlink r:id="rId6" w:tgtFrame="blank" w:history="1"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(gửi kèm danh sách 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B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)</w:t>
              </w:r>
            </w:hyperlink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tai nạn sinh hoạt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DD75A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3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pháo nổ </w:t>
            </w:r>
            <w:bookmarkStart w:id="26" w:name="OLE_LINK7"/>
            <w:bookmarkStart w:id="27" w:name="OLE_LINK8"/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begin"/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instrText xml:space="preserve"> HYPERLINK "http://nova.qlbv.vn/crane/dhis-web-drg/visitFormTet.action?view=1" \t "blank" </w:instrText>
            </w:r>
            <w:r w:rsidRPr="006212E6">
              <w:rPr>
                <w:rFonts w:ascii="Times New Roman" w:hAnsi="Times New Roman"/>
                <w:color w:val="222222"/>
                <w:sz w:val="20"/>
                <w:szCs w:val="20"/>
              </w:rPr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(gửi kèm danh sách </w:t>
            </w:r>
            <w:r w:rsidRPr="009D0F5C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B</w:t>
            </w:r>
            <w:r w:rsidRPr="009D0F5C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)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fldChar w:fldCharType="end"/>
            </w:r>
            <w:bookmarkEnd w:id="26"/>
            <w:bookmarkEnd w:id="27"/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DD75A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4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chất nổ khác </w:t>
            </w:r>
            <w:hyperlink r:id="rId7" w:tgtFrame="blank" w:history="1"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(gửi kèm danh sách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 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B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)</w:t>
              </w:r>
            </w:hyperlink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DA728F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5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Ngộ độc thức ăn </w:t>
            </w:r>
            <w:hyperlink r:id="rId8" w:tgtFrame="blank" w:history="1"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(gửi kèm danh sách 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N</w:t>
              </w:r>
              <w:r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>B</w:t>
              </w:r>
              <w:r w:rsidRPr="009D0F5C">
                <w:rPr>
                  <w:rFonts w:ascii="Times New Roman" w:hAnsi="Times New Roman"/>
                  <w:b/>
                  <w:bCs/>
                  <w:color w:val="222222"/>
                  <w:sz w:val="20"/>
                  <w:szCs w:val="20"/>
                </w:rPr>
                <w:t xml:space="preserve">) </w:t>
              </w:r>
            </w:hyperlink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DD75A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6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Tai nạn đánh nhau </w:t>
            </w:r>
            <w:bookmarkStart w:id="28" w:name="OLE_LINK5"/>
            <w:bookmarkStart w:id="29" w:name="OLE_LINK6"/>
            <w:r w:rsidRPr="00EF79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F7996">
              <w:rPr>
                <w:rFonts w:ascii="Times New Roman" w:hAnsi="Times New Roman"/>
                <w:sz w:val="20"/>
                <w:szCs w:val="20"/>
              </w:rPr>
              <w:instrText xml:space="preserve"> HYPERLINK "http://nova.qlbv.vn/crane/dhis-web-drg/visitFormTet.action?view=1" \t "blank" </w:instrText>
            </w:r>
            <w:r w:rsidRPr="006212E6">
              <w:rPr>
                <w:rFonts w:ascii="Times New Roman" w:hAnsi="Times New Roman"/>
                <w:sz w:val="20"/>
                <w:szCs w:val="20"/>
              </w:rPr>
            </w:r>
            <w:r w:rsidRPr="00EF79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 xml:space="preserve">(gửi kèm danh sách </w:t>
            </w:r>
            <w:r w:rsidRPr="009D0F5C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B</w:t>
            </w:r>
            <w:r w:rsidRPr="009D0F5C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)</w:t>
            </w:r>
            <w:r w:rsidRPr="00EF799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bookmarkEnd w:id="29"/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7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- TV do các nguyên nhân khác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7. Tổng số </w:t>
            </w:r>
            <w:r w:rsidRPr="00681FD5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B</w:t>
            </w:r>
            <w:r w:rsidRPr="00681FD5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 ra viện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30"/>
        </w:trPr>
        <w:tc>
          <w:tcPr>
            <w:tcW w:w="5342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8. Tổng số NB</w:t>
            </w:r>
            <w:r w:rsidRPr="00681FD5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 chuyển viện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681FD5" w:rsidRDefault="005809AD" w:rsidP="006229E1">
            <w:pPr>
              <w:spacing w:line="231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490"/>
        </w:trPr>
        <w:tc>
          <w:tcPr>
            <w:tcW w:w="5342" w:type="dxa"/>
            <w:shd w:val="clear" w:color="auto" w:fill="F7FAF9"/>
            <w:vAlign w:val="center"/>
          </w:tcPr>
          <w:p w:rsidR="005809AD" w:rsidRPr="009D0F5C" w:rsidRDefault="005809AD" w:rsidP="00032F22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32F22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9. Tổng số NB còn lại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9D0F5C">
              <w:rPr>
                <w:rFonts w:ascii="Times New Roman" w:hAnsi="Times New Roman"/>
                <w:color w:val="222222"/>
                <w:sz w:val="20"/>
                <w:szCs w:val="20"/>
              </w:rPr>
              <w:t>(</w:t>
            </w:r>
            <w:r w:rsidRPr="00946DA9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tính đến thời điểm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BC</w:t>
            </w:r>
            <w:r w:rsidRPr="00946DA9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 9 =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 </w:t>
            </w:r>
            <w:r w:rsidRPr="00946DA9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1+ 3- 6- 7- 8- </w:t>
            </w:r>
            <w:r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T</w:t>
            </w:r>
            <w:r w:rsidRPr="00946DA9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ử vong trước viện nếu có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52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FAF9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475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C77AF7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  <w:highlight w:val="yellow"/>
              </w:rPr>
              <w:t>10. Tổng số lượng máu dự trữ tại BV tại thời điểm báo cáo. (đơn vị tính = ml, không sử dụng dấu thập phân/ngăn cách)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244"/>
        </w:trPr>
        <w:tc>
          <w:tcPr>
            <w:tcW w:w="534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  <w:highlight w:val="green"/>
              </w:rPr>
              <w:t>11. Số lượt vận chuyển cấp cứu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bằng xe cứu thương của BV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722"/>
        </w:trPr>
        <w:tc>
          <w:tcPr>
            <w:tcW w:w="5342" w:type="dxa"/>
            <w:shd w:val="clear" w:color="auto" w:fill="DEEAF6"/>
            <w:vAlign w:val="center"/>
          </w:tcPr>
          <w:p w:rsidR="005809AD" w:rsidRPr="009D0F5C" w:rsidRDefault="005809AD" w:rsidP="00BE7998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</w:rPr>
              <w:t xml:space="preserve">12. Họ và Tên nhân viên trực báo cáo </w:t>
            </w:r>
            <w:bookmarkStart w:id="30" w:name="OLE_LINK13"/>
            <w:bookmarkStart w:id="31" w:name="OLE_LINK14"/>
            <w:r w:rsidRPr="009D0F5C">
              <w:rPr>
                <w:rFonts w:ascii="Times New Roman" w:hAnsi="Times New Roman"/>
                <w:sz w:val="20"/>
                <w:szCs w:val="20"/>
              </w:rPr>
              <w:t>theo ngày</w:t>
            </w:r>
            <w:bookmarkEnd w:id="30"/>
            <w:bookmarkEnd w:id="31"/>
          </w:p>
          <w:p w:rsidR="005809AD" w:rsidRPr="009D0F5C" w:rsidRDefault="005809AD" w:rsidP="00EF3CD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</w:rPr>
              <w:t>- Số điện thoại di động</w:t>
            </w:r>
          </w:p>
          <w:p w:rsidR="005809AD" w:rsidRPr="009D0F5C" w:rsidRDefault="005809AD" w:rsidP="00EF3CD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</w:rPr>
              <w:t>- Địa chỉ email</w:t>
            </w:r>
          </w:p>
        </w:tc>
        <w:tc>
          <w:tcPr>
            <w:tcW w:w="527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747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94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65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9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60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9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3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72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68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530" w:type="dxa"/>
            <w:gridSpan w:val="2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9AD" w:rsidRPr="00EF7996" w:rsidTr="00564E53">
        <w:trPr>
          <w:trHeight w:val="737"/>
        </w:trPr>
        <w:tc>
          <w:tcPr>
            <w:tcW w:w="5342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r w:rsidRPr="009D0F5C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13. Họ và Tên </w:t>
            </w:r>
            <w:bookmarkStart w:id="32" w:name="OLE_LINK11"/>
            <w:bookmarkStart w:id="33" w:name="OLE_LINK12"/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L</w:t>
            </w:r>
            <w:r w:rsidRPr="009D0F5C">
              <w:rPr>
                <w:rFonts w:ascii="Times New Roman" w:hAnsi="Times New Roman"/>
                <w:sz w:val="20"/>
                <w:szCs w:val="20"/>
                <w:highlight w:val="green"/>
              </w:rPr>
              <w:t>ãnh đạo trực bệnh viện</w:t>
            </w:r>
            <w:bookmarkEnd w:id="32"/>
            <w:bookmarkEnd w:id="33"/>
            <w:r w:rsidRPr="009D0F5C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theo ngày</w:t>
            </w:r>
          </w:p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  <w:bookmarkStart w:id="34" w:name="OLE_LINK22"/>
            <w:bookmarkStart w:id="35" w:name="OLE_LINK23"/>
            <w:r w:rsidRPr="009D0F5C">
              <w:rPr>
                <w:rFonts w:ascii="Times New Roman" w:hAnsi="Times New Roman"/>
                <w:sz w:val="20"/>
                <w:szCs w:val="20"/>
              </w:rPr>
              <w:t>- Số điện thoại di động</w:t>
            </w:r>
          </w:p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D0F5C">
              <w:rPr>
                <w:rFonts w:ascii="Times New Roman" w:hAnsi="Times New Roman"/>
                <w:sz w:val="20"/>
                <w:szCs w:val="20"/>
              </w:rPr>
              <w:t>- Địa chỉ email</w:t>
            </w:r>
            <w:bookmarkEnd w:id="34"/>
            <w:bookmarkEnd w:id="35"/>
          </w:p>
        </w:tc>
        <w:tc>
          <w:tcPr>
            <w:tcW w:w="527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DEEAF6"/>
            <w:vAlign w:val="center"/>
          </w:tcPr>
          <w:p w:rsidR="005809AD" w:rsidRPr="009D0F5C" w:rsidRDefault="005809AD" w:rsidP="006229E1">
            <w:pPr>
              <w:spacing w:line="231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bookmarkEnd w:id="5"/>
      <w:bookmarkEnd w:id="6"/>
    </w:tbl>
    <w:p w:rsidR="005809AD" w:rsidRDefault="005809AD" w:rsidP="00412432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4738"/>
      </w:tblGrid>
      <w:tr w:rsidR="005809AD" w:rsidRPr="00EF7996" w:rsidTr="00C77AF7">
        <w:trPr>
          <w:trHeight w:val="267"/>
        </w:trPr>
        <w:tc>
          <w:tcPr>
            <w:tcW w:w="14738" w:type="dxa"/>
            <w:vAlign w:val="center"/>
          </w:tcPr>
          <w:p w:rsidR="005809AD" w:rsidRPr="009D0F5C" w:rsidRDefault="005809AD" w:rsidP="00681FD5">
            <w:pPr>
              <w:spacing w:line="231" w:lineRule="atLeast"/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</w:pPr>
            <w:r w:rsidRPr="009D0F5C">
              <w:rPr>
                <w:rFonts w:cs="Calibri"/>
                <w:sz w:val="20"/>
                <w:szCs w:val="20"/>
              </w:rPr>
              <w:t>14. Di</w:t>
            </w:r>
            <w:r w:rsidRPr="009D0F5C">
              <w:rPr>
                <w:rFonts w:ascii="Arial" w:hAnsi="Arial" w:cs="Arial"/>
                <w:sz w:val="20"/>
                <w:szCs w:val="20"/>
              </w:rPr>
              <w:t>ễ</w:t>
            </w:r>
            <w:r w:rsidRPr="009D0F5C">
              <w:rPr>
                <w:rFonts w:cs="Calibri"/>
                <w:sz w:val="20"/>
                <w:szCs w:val="20"/>
              </w:rPr>
              <w:t>n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bi</w:t>
            </w:r>
            <w:r w:rsidRPr="009D0F5C">
              <w:rPr>
                <w:rFonts w:ascii="Arial" w:hAnsi="Arial" w:cs="Arial"/>
                <w:sz w:val="20"/>
                <w:szCs w:val="20"/>
              </w:rPr>
              <w:t>ế</w:t>
            </w:r>
            <w:r w:rsidRPr="009D0F5C">
              <w:rPr>
                <w:rFonts w:cs="Calibri"/>
                <w:sz w:val="20"/>
                <w:szCs w:val="20"/>
              </w:rPr>
              <w:t>n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khác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(</w:t>
            </w:r>
            <w:r w:rsidRPr="009D0F5C">
              <w:rPr>
                <w:rFonts w:cs="Calibri"/>
                <w:sz w:val="20"/>
                <w:szCs w:val="20"/>
              </w:rPr>
              <w:t>mô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t</w:t>
            </w:r>
            <w:r w:rsidRPr="009D0F5C">
              <w:rPr>
                <w:rFonts w:ascii="Arial" w:hAnsi="Arial" w:cs="Arial"/>
                <w:sz w:val="20"/>
                <w:szCs w:val="20"/>
              </w:rPr>
              <w:t>ả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, </w:t>
            </w:r>
            <w:r w:rsidRPr="009D0F5C">
              <w:rPr>
                <w:rFonts w:cs="Calibri"/>
                <w:sz w:val="20"/>
                <w:szCs w:val="20"/>
              </w:rPr>
              <w:t>ho</w:t>
            </w:r>
            <w:r w:rsidRPr="009D0F5C">
              <w:rPr>
                <w:rFonts w:ascii="Arial" w:hAnsi="Arial" w:cs="Arial"/>
                <w:sz w:val="20"/>
                <w:szCs w:val="20"/>
              </w:rPr>
              <w:t>ặ</w:t>
            </w:r>
            <w:r w:rsidRPr="009D0F5C">
              <w:rPr>
                <w:rFonts w:cs="Calibri"/>
                <w:sz w:val="20"/>
                <w:szCs w:val="20"/>
              </w:rPr>
              <w:t>c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báo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cáo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riêng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n</w:t>
            </w:r>
            <w:r w:rsidRPr="009D0F5C">
              <w:rPr>
                <w:rFonts w:ascii="Arial" w:hAnsi="Arial" w:cs="Arial"/>
                <w:sz w:val="20"/>
                <w:szCs w:val="20"/>
              </w:rPr>
              <w:t>ế</w:t>
            </w:r>
            <w:r w:rsidRPr="009D0F5C">
              <w:rPr>
                <w:rFonts w:cs="Calibri"/>
                <w:sz w:val="20"/>
                <w:szCs w:val="20"/>
              </w:rPr>
              <w:t>u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 xml:space="preserve"> </w:t>
            </w:r>
            <w:r w:rsidRPr="009D0F5C">
              <w:rPr>
                <w:rFonts w:cs="Calibri"/>
                <w:sz w:val="20"/>
                <w:szCs w:val="20"/>
              </w:rPr>
              <w:t>có</w:t>
            </w:r>
            <w:r w:rsidRPr="009D0F5C"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  <w:t>):</w:t>
            </w:r>
          </w:p>
          <w:p w:rsidR="005809AD" w:rsidRPr="009C1E55" w:rsidRDefault="005809AD" w:rsidP="00A4542D">
            <w:pPr>
              <w:spacing w:line="231" w:lineRule="atLeast"/>
              <w:rPr>
                <w:rFonts w:ascii="Arial Hebrew Scholar" w:hAnsi="Arial Hebrew Scholar" w:cs="Arial Hebrew Scholar"/>
                <w:sz w:val="20"/>
                <w:szCs w:val="20"/>
                <w:lang w:bidi="he-IL"/>
              </w:rPr>
            </w:pPr>
            <w:r w:rsidRPr="00EF7996">
              <w:rPr>
                <w:rFonts w:ascii="Times New Roman" w:hAnsi="Times New Roman"/>
                <w:i/>
                <w:iCs/>
                <w:sz w:val="20"/>
                <w:szCs w:val="20"/>
              </w:rPr>
              <w:t>Tình hình vụ dịch, tai nạn, ngộ độc hàng loạt ..; Số người mắc; Số người chết; Số người bệnh nhập viện; Số người bệnh diễn biến nặng; Nguyên nhân sơ bộ; Các biện pháp đã xử lý; Kết quả xử lý; Đề xuất ..,</w:t>
            </w:r>
          </w:p>
        </w:tc>
      </w:tr>
    </w:tbl>
    <w:p w:rsidR="005809AD" w:rsidRPr="0023530D" w:rsidRDefault="005809AD" w:rsidP="00412432">
      <w:pPr>
        <w:rPr>
          <w:rStyle w:val="Hyperlink"/>
          <w:rFonts w:ascii="Times New Roman" w:hAnsi="Times New Roman"/>
          <w:sz w:val="18"/>
          <w:szCs w:val="18"/>
          <w:u w:val="none"/>
          <w:lang w:val="pt-BR"/>
        </w:rPr>
      </w:pPr>
      <w:r w:rsidRPr="0023530D">
        <w:rPr>
          <w:rFonts w:ascii="Times New Roman" w:hAnsi="Times New Roman"/>
          <w:bCs/>
          <w:i/>
          <w:color w:val="2E6E9E"/>
          <w:sz w:val="18"/>
          <w:szCs w:val="18"/>
        </w:rPr>
        <w:t xml:space="preserve">* Phần mềm Báo cáo trực tuyến sử dụng tài khoản Kiểm tra bệnh viện, liên </w:t>
      </w:r>
      <w:r>
        <w:rPr>
          <w:rFonts w:ascii="Times New Roman" w:hAnsi="Times New Roman"/>
          <w:bCs/>
          <w:i/>
          <w:color w:val="2E6E9E"/>
          <w:sz w:val="18"/>
          <w:szCs w:val="18"/>
        </w:rPr>
        <w:t>hệ Phòng Kế hoạch Tổng hợp</w:t>
      </w:r>
      <w:r>
        <w:rPr>
          <w:rFonts w:ascii="Times New Roman" w:hAnsi="Times New Roman"/>
          <w:bCs/>
          <w:i/>
          <w:color w:val="2E6E9E"/>
          <w:sz w:val="18"/>
          <w:szCs w:val="18"/>
          <w:lang w:val="vi-VN"/>
        </w:rPr>
        <w:t>/</w:t>
      </w:r>
      <w:r w:rsidRPr="0023530D">
        <w:rPr>
          <w:rFonts w:ascii="Times New Roman" w:hAnsi="Times New Roman"/>
          <w:bCs/>
          <w:i/>
          <w:color w:val="2E6E9E"/>
          <w:sz w:val="18"/>
          <w:szCs w:val="18"/>
        </w:rPr>
        <w:t xml:space="preserve"> Quản lý chất lượng (Bệnh viện) hoặc Phòng Nghiệp vụ Y (Sở Y tế). Địa chỉ truy cập </w:t>
      </w:r>
      <w:bookmarkStart w:id="36" w:name="OLE_LINK33"/>
      <w:bookmarkStart w:id="37" w:name="OLE_LINK34"/>
      <w:r w:rsidRPr="0023530D">
        <w:fldChar w:fldCharType="begin"/>
      </w:r>
      <w:r w:rsidRPr="0023530D">
        <w:instrText xml:space="preserve"> HYPERLINK "http://nova.qlbv.vn/crane/dhis-web-permit/certificateFormTet.action" </w:instrText>
      </w:r>
      <w:r w:rsidRPr="0023530D">
        <w:fldChar w:fldCharType="separate"/>
      </w:r>
      <w:r w:rsidRPr="0023530D"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t>qlbv.vn/baocaotet</w:t>
      </w:r>
      <w:r w:rsidRPr="0023530D">
        <w:fldChar w:fldCharType="end"/>
      </w:r>
      <w:bookmarkEnd w:id="36"/>
      <w:bookmarkEnd w:id="37"/>
      <w:r w:rsidRPr="0023530D">
        <w:rPr>
          <w:rFonts w:ascii="Times New Roman" w:hAnsi="Times New Roman"/>
          <w:sz w:val="18"/>
          <w:szCs w:val="18"/>
          <w:lang w:val="pt-BR"/>
        </w:rPr>
        <w:t xml:space="preserve"> , hoặc </w:t>
      </w:r>
      <w:hyperlink r:id="rId9" w:history="1">
        <w:r w:rsidRPr="0023530D">
          <w:rPr>
            <w:rStyle w:val="Hyperlink"/>
            <w:rFonts w:ascii="Times New Roman" w:hAnsi="Times New Roman"/>
            <w:sz w:val="18"/>
            <w:szCs w:val="18"/>
            <w:u w:val="none"/>
            <w:lang w:val="pt-BR"/>
          </w:rPr>
          <w:t>qlbv.vn/ktbv</w:t>
        </w:r>
      </w:hyperlink>
      <w:r w:rsidRPr="0023530D">
        <w:rPr>
          <w:rFonts w:ascii="Times New Roman" w:hAnsi="Times New Roman"/>
          <w:sz w:val="18"/>
          <w:szCs w:val="18"/>
          <w:lang w:val="pt-BR"/>
        </w:rPr>
        <w:t xml:space="preserve">. </w:t>
      </w:r>
      <w:r w:rsidRPr="0023530D">
        <w:rPr>
          <w:rFonts w:ascii="Times New Roman" w:hAnsi="Times New Roman"/>
          <w:bCs/>
          <w:i/>
          <w:color w:val="2E6E9E"/>
          <w:sz w:val="18"/>
          <w:szCs w:val="18"/>
        </w:rPr>
        <w:t>Email hỗ trợ:</w:t>
      </w:r>
      <w:r w:rsidRPr="0023530D">
        <w:rPr>
          <w:rFonts w:ascii="Times New Roman" w:hAnsi="Times New Roman"/>
          <w:sz w:val="18"/>
          <w:szCs w:val="18"/>
          <w:lang w:val="pt-BR"/>
        </w:rPr>
        <w:t xml:space="preserve"> </w:t>
      </w:r>
      <w:hyperlink r:id="rId10" w:history="1">
        <w:r w:rsidRPr="0023530D">
          <w:rPr>
            <w:rStyle w:val="Hyperlink"/>
            <w:rFonts w:ascii="Times New Roman" w:hAnsi="Times New Roman"/>
            <w:sz w:val="18"/>
            <w:szCs w:val="18"/>
            <w:u w:val="none"/>
            <w:lang w:val="pt-BR"/>
          </w:rPr>
          <w:t>qlbv.vn@gmail.com</w:t>
        </w:r>
      </w:hyperlink>
    </w:p>
    <w:p w:rsidR="005809AD" w:rsidRPr="0023530D" w:rsidRDefault="005809AD" w:rsidP="00412432">
      <w:pPr>
        <w:rPr>
          <w:rStyle w:val="Hyperlink"/>
          <w:rFonts w:ascii="Times New Roman" w:hAnsi="Times New Roman"/>
          <w:sz w:val="18"/>
          <w:szCs w:val="18"/>
          <w:u w:val="none"/>
          <w:lang w:val="pt-BR"/>
        </w:rPr>
      </w:pPr>
      <w:r w:rsidRPr="0023530D"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t>** Báo cáo vào sáng ngày</w:t>
      </w:r>
      <w:r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t xml:space="preserve"> Mùng</w:t>
      </w:r>
      <w:r>
        <w:rPr>
          <w:rStyle w:val="Hyperlink"/>
          <w:rFonts w:ascii="Times New Roman" w:hAnsi="Times New Roman"/>
          <w:sz w:val="18"/>
          <w:szCs w:val="18"/>
          <w:u w:val="none"/>
          <w:lang w:val="vi-VN"/>
        </w:rPr>
        <w:t xml:space="preserve"> 1</w:t>
      </w:r>
      <w:r w:rsidRPr="0023530D"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t xml:space="preserve"> Tết</w:t>
      </w:r>
    </w:p>
    <w:p w:rsidR="005809AD" w:rsidRPr="0023530D" w:rsidRDefault="005809AD" w:rsidP="00412432">
      <w:pPr>
        <w:rPr>
          <w:rStyle w:val="Hyperlink"/>
          <w:rFonts w:ascii="Times New Roman" w:hAnsi="Times New Roman"/>
          <w:sz w:val="18"/>
          <w:szCs w:val="18"/>
          <w:u w:val="none"/>
          <w:lang w:val="pt-BR"/>
        </w:rPr>
      </w:pPr>
      <w:r w:rsidRPr="0023530D"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t>*** Báo cáo vào sáng ngày 6 Tết</w:t>
      </w:r>
    </w:p>
    <w:p w:rsidR="005809AD" w:rsidRPr="0023530D" w:rsidRDefault="005809AD">
      <w:pPr>
        <w:rPr>
          <w:rStyle w:val="Hyperlink"/>
          <w:rFonts w:ascii="Times New Roman" w:hAnsi="Times New Roman"/>
          <w:sz w:val="18"/>
          <w:szCs w:val="18"/>
          <w:u w:val="none"/>
          <w:lang w:val="pt-BR"/>
        </w:rPr>
      </w:pPr>
      <w:r w:rsidRPr="0023530D">
        <w:rPr>
          <w:rStyle w:val="Hyperlink"/>
          <w:rFonts w:ascii="Times New Roman" w:hAnsi="Times New Roman"/>
          <w:sz w:val="18"/>
          <w:szCs w:val="18"/>
          <w:u w:val="none"/>
          <w:lang w:val="pt-BR"/>
        </w:rPr>
        <w:br w:type="page"/>
      </w:r>
    </w:p>
    <w:p w:rsidR="005809AD" w:rsidRPr="009A4CAF" w:rsidRDefault="005809AD" w:rsidP="008E63AB">
      <w:pPr>
        <w:spacing w:line="231" w:lineRule="atLeast"/>
        <w:jc w:val="center"/>
        <w:outlineLvl w:val="0"/>
        <w:rPr>
          <w:rFonts w:ascii="Times New Roman" w:hAnsi="Times New Roman"/>
          <w:b/>
          <w:bCs/>
          <w:color w:val="2E6E9E"/>
        </w:rPr>
      </w:pPr>
      <w:bookmarkStart w:id="38" w:name="OLE_LINK35"/>
      <w:bookmarkStart w:id="39" w:name="OLE_LINK40"/>
      <w:r w:rsidRPr="009A4CAF">
        <w:rPr>
          <w:rFonts w:ascii="Times New Roman" w:hAnsi="Times New Roman"/>
          <w:b/>
          <w:bCs/>
          <w:color w:val="2E6E9E"/>
        </w:rPr>
        <w:t xml:space="preserve">PHỤ LỤC 2: </w:t>
      </w:r>
    </w:p>
    <w:p w:rsidR="005809AD" w:rsidRPr="009A4CAF" w:rsidRDefault="005809AD" w:rsidP="00472EC2">
      <w:pPr>
        <w:spacing w:line="231" w:lineRule="atLeast"/>
        <w:jc w:val="center"/>
        <w:rPr>
          <w:rFonts w:ascii="Times New Roman" w:hAnsi="Times New Roman"/>
          <w:b/>
          <w:bCs/>
          <w:color w:val="2E6E9E"/>
        </w:rPr>
      </w:pPr>
      <w:r w:rsidRPr="009A4CAF">
        <w:rPr>
          <w:rFonts w:ascii="Times New Roman" w:hAnsi="Times New Roman"/>
          <w:b/>
          <w:bCs/>
          <w:color w:val="2E6E9E"/>
        </w:rPr>
        <w:t>MẪU BÁO CÁO DANH SÁCH NGƯỜI BỆNH</w:t>
      </w:r>
      <w:r>
        <w:rPr>
          <w:rFonts w:ascii="Times New Roman" w:hAnsi="Times New Roman"/>
          <w:b/>
          <w:bCs/>
          <w:color w:val="2E6E9E"/>
        </w:rPr>
        <w:t>*</w:t>
      </w:r>
      <w:r w:rsidRPr="009A4CAF">
        <w:rPr>
          <w:rFonts w:ascii="Times New Roman" w:hAnsi="Times New Roman"/>
          <w:b/>
          <w:bCs/>
          <w:color w:val="2E6E9E"/>
        </w:rPr>
        <w:t xml:space="preserve"> KHÁM CHỮA BỆNH, CẤP CỨU, TAI NẠN, NGỘ ĐỘC TẾT </w:t>
      </w:r>
      <w:r>
        <w:rPr>
          <w:rFonts w:ascii="Times New Roman" w:hAnsi="Times New Roman"/>
          <w:b/>
          <w:bCs/>
          <w:color w:val="2E6E9E"/>
        </w:rPr>
        <w:t>MẬU TUẤT</w:t>
      </w:r>
      <w:r w:rsidRPr="009A4CAF">
        <w:rPr>
          <w:rFonts w:ascii="Times New Roman" w:hAnsi="Times New Roman"/>
          <w:b/>
          <w:bCs/>
          <w:color w:val="2E6E9E"/>
        </w:rPr>
        <w:t xml:space="preserve"> </w:t>
      </w:r>
      <w:r>
        <w:rPr>
          <w:rFonts w:ascii="Times New Roman" w:hAnsi="Times New Roman"/>
          <w:b/>
          <w:bCs/>
          <w:color w:val="2E6E9E"/>
        </w:rPr>
        <w:t>2018</w:t>
      </w:r>
    </w:p>
    <w:p w:rsidR="005809AD" w:rsidRDefault="005809AD" w:rsidP="008C62B9">
      <w:pPr>
        <w:jc w:val="center"/>
        <w:rPr>
          <w:sz w:val="18"/>
          <w:szCs w:val="18"/>
        </w:rPr>
      </w:pPr>
      <w:r w:rsidRPr="009A4CAF">
        <w:rPr>
          <w:rFonts w:ascii="Times New Roman" w:hAnsi="Times New Roman"/>
          <w:bCs/>
          <w:i/>
          <w:color w:val="2E6E9E"/>
        </w:rPr>
        <w:t>(Mẫu đã thiết kế để báo cáo trực tiếp hàng ngày trên phần mềm trực tuyến*, không sử dụng báo cáo giấy)</w:t>
      </w:r>
      <w:bookmarkEnd w:id="38"/>
      <w:bookmarkEnd w:id="39"/>
    </w:p>
    <w:p w:rsidR="005809AD" w:rsidRPr="001A35D3" w:rsidRDefault="005809AD" w:rsidP="008E63AB">
      <w:pPr>
        <w:spacing w:line="360" w:lineRule="exact"/>
        <w:jc w:val="both"/>
        <w:outlineLvl w:val="0"/>
        <w:rPr>
          <w:rFonts w:ascii="Times New Roman" w:hAnsi="Times New Roman"/>
          <w:b/>
          <w:lang w:val="pt-BR"/>
        </w:rPr>
      </w:pPr>
      <w:bookmarkStart w:id="40" w:name="OLE_LINK42"/>
      <w:bookmarkStart w:id="41" w:name="OLE_LINK43"/>
      <w:bookmarkStart w:id="42" w:name="OLE_LINK44"/>
      <w:bookmarkStart w:id="43" w:name="OLE_LINK55"/>
      <w:bookmarkStart w:id="44" w:name="OLE_LINK56"/>
      <w:r>
        <w:rPr>
          <w:rFonts w:ascii="Times New Roman" w:hAnsi="Times New Roman"/>
          <w:b/>
          <w:lang w:val="pt-BR"/>
        </w:rPr>
        <w:t xml:space="preserve">1) </w:t>
      </w:r>
      <w:r w:rsidRPr="001A35D3">
        <w:rPr>
          <w:rFonts w:ascii="Times New Roman" w:hAnsi="Times New Roman"/>
          <w:b/>
          <w:lang w:val="pt-BR"/>
        </w:rPr>
        <w:t xml:space="preserve">Áp dụng với các đối tượng: </w:t>
      </w:r>
    </w:p>
    <w:bookmarkEnd w:id="40"/>
    <w:bookmarkEnd w:id="41"/>
    <w:bookmarkEnd w:id="42"/>
    <w:p w:rsidR="005809AD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 w:rsidRPr="00AE20F9">
        <w:rPr>
          <w:rFonts w:ascii="Times New Roman" w:hAnsi="Times New Roman"/>
          <w:lang w:val="pt-BR"/>
        </w:rPr>
        <w:t>- Khám</w:t>
      </w:r>
      <w:r>
        <w:rPr>
          <w:rFonts w:ascii="Times New Roman" w:hAnsi="Times New Roman"/>
          <w:lang w:val="pt-BR"/>
        </w:rPr>
        <w:t>/nhập viện</w:t>
      </w:r>
      <w:r w:rsidRPr="00AE20F9">
        <w:rPr>
          <w:rFonts w:ascii="Times New Roman" w:hAnsi="Times New Roman"/>
          <w:lang w:val="pt-BR"/>
        </w:rPr>
        <w:t xml:space="preserve"> cấp cứu tai nạ</w:t>
      </w:r>
      <w:r>
        <w:rPr>
          <w:rFonts w:ascii="Times New Roman" w:hAnsi="Times New Roman"/>
          <w:lang w:val="pt-BR"/>
        </w:rPr>
        <w:t>n do P</w:t>
      </w:r>
      <w:r w:rsidRPr="00AE20F9">
        <w:rPr>
          <w:rFonts w:ascii="Times New Roman" w:hAnsi="Times New Roman"/>
          <w:lang w:val="pt-BR"/>
        </w:rPr>
        <w:t>háo nổ</w:t>
      </w:r>
      <w:r>
        <w:rPr>
          <w:rFonts w:ascii="Times New Roman" w:hAnsi="Times New Roman"/>
          <w:lang w:val="pt-BR"/>
        </w:rPr>
        <w:t>, T</w:t>
      </w:r>
      <w:r w:rsidRPr="00AE20F9">
        <w:rPr>
          <w:rFonts w:ascii="Times New Roman" w:hAnsi="Times New Roman"/>
          <w:lang w:val="pt-BR"/>
        </w:rPr>
        <w:t>huốc nổ</w:t>
      </w:r>
      <w:r>
        <w:rPr>
          <w:rFonts w:ascii="Times New Roman" w:hAnsi="Times New Roman"/>
          <w:lang w:val="pt-BR"/>
        </w:rPr>
        <w:t>, N</w:t>
      </w:r>
      <w:r w:rsidRPr="00AE20F9">
        <w:rPr>
          <w:rFonts w:ascii="Times New Roman" w:hAnsi="Times New Roman"/>
          <w:lang w:val="pt-BR"/>
        </w:rPr>
        <w:t xml:space="preserve">gộ độc thực phẩm; </w:t>
      </w:r>
    </w:p>
    <w:p w:rsidR="005809AD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Nhập viện điều trị nội trú do Tai nạn giao thông; Đánh nhau</w:t>
      </w:r>
    </w:p>
    <w:p w:rsidR="005809AD" w:rsidRPr="00AE20F9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 w:rsidRPr="00AE20F9">
        <w:rPr>
          <w:rFonts w:ascii="Times New Roman" w:hAnsi="Times New Roman"/>
          <w:lang w:val="pt-BR"/>
        </w:rPr>
        <w:t xml:space="preserve">- Tử vong do tai nạn giao thông, ngộ độc thực phẩm, đánh nhau, pháo nổ, thuốc nổ.  </w:t>
      </w:r>
    </w:p>
    <w:p w:rsidR="005809AD" w:rsidRDefault="005809AD" w:rsidP="00472EC2">
      <w:pPr>
        <w:spacing w:line="360" w:lineRule="exact"/>
        <w:jc w:val="both"/>
        <w:rPr>
          <w:rFonts w:ascii="Times New Roman" w:hAnsi="Times New Roman"/>
          <w:b/>
          <w:lang w:val="pt-BR"/>
        </w:rPr>
      </w:pPr>
    </w:p>
    <w:p w:rsidR="005809AD" w:rsidRPr="00561A4F" w:rsidRDefault="005809AD" w:rsidP="008E63AB">
      <w:pPr>
        <w:spacing w:line="360" w:lineRule="exact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pt-BR"/>
        </w:rPr>
        <w:t>2) Thông tin cần thu thập</w:t>
      </w:r>
      <w:r>
        <w:rPr>
          <w:rFonts w:ascii="Times New Roman" w:hAnsi="Times New Roman"/>
          <w:b/>
          <w:lang w:val="vi-VN"/>
        </w:rPr>
        <w:t xml:space="preserve">: 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1. Sở Y tế</w:t>
      </w:r>
      <w:r>
        <w:rPr>
          <w:rFonts w:ascii="Times New Roman" w:hAnsi="Times New Roman"/>
          <w:lang w:val="vi-VN"/>
        </w:rPr>
        <w:t>:</w:t>
      </w:r>
      <w:bookmarkStart w:id="45" w:name="_GoBack"/>
      <w:bookmarkEnd w:id="45"/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2. Tên Bệnh viện</w:t>
      </w:r>
      <w:r>
        <w:rPr>
          <w:rFonts w:ascii="Times New Roman" w:hAnsi="Times New Roman"/>
          <w:lang w:val="vi-VN"/>
        </w:rPr>
        <w:t>:</w:t>
      </w:r>
    </w:p>
    <w:p w:rsidR="005809AD" w:rsidRPr="00AE20F9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 w:rsidRPr="00AE20F9">
        <w:rPr>
          <w:rFonts w:ascii="Times New Roman" w:hAnsi="Times New Roman"/>
          <w:lang w:val="pt-BR"/>
        </w:rPr>
        <w:t>3a. Mã số BN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 xml:space="preserve"> 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3b. Họ và tên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4. Ngày sinh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5a. Thôn xóm, đường phố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5b. Xã/Phường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5c. Huyện/Quận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5d. Tỉnh/TP</w:t>
      </w:r>
      <w:r>
        <w:rPr>
          <w:rFonts w:ascii="Times New Roman" w:hAnsi="Times New Roman"/>
          <w:lang w:val="vi-VN"/>
        </w:rPr>
        <w:t>:</w:t>
      </w:r>
      <w:r w:rsidRPr="00AE20F9">
        <w:rPr>
          <w:rFonts w:ascii="Times New Roman" w:hAnsi="Times New Roman"/>
          <w:lang w:val="pt-BR"/>
        </w:rPr>
        <w:t>6. Ngày vào viện</w:t>
      </w:r>
      <w:r>
        <w:rPr>
          <w:rFonts w:ascii="Times New Roman" w:hAnsi="Times New Roman"/>
          <w:lang w:val="vi-VN"/>
        </w:rPr>
        <w:t>:</w:t>
      </w:r>
    </w:p>
    <w:p w:rsidR="005809AD" w:rsidRPr="00AE20F9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 w:rsidRPr="00AE20F9">
        <w:rPr>
          <w:rFonts w:ascii="Times New Roman" w:hAnsi="Times New Roman"/>
          <w:lang w:val="pt-BR"/>
        </w:rPr>
        <w:t>7. Loạ</w:t>
      </w:r>
      <w:r>
        <w:rPr>
          <w:rFonts w:ascii="Times New Roman" w:hAnsi="Times New Roman"/>
          <w:lang w:val="pt-BR"/>
        </w:rPr>
        <w:t>i vào viện</w:t>
      </w:r>
      <w:r w:rsidRPr="00AE20F9">
        <w:rPr>
          <w:rFonts w:ascii="Times New Roman" w:hAnsi="Times New Roman"/>
          <w:lang w:val="pt-BR"/>
        </w:rPr>
        <w:t>: Nội trú hay ngoại trú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8. Lý do vào viện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9. Ngày giờ xảy ra tai nạn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 w:rsidRPr="00AE20F9">
        <w:rPr>
          <w:rFonts w:ascii="Times New Roman" w:hAnsi="Times New Roman"/>
          <w:lang w:val="pt-BR"/>
        </w:rPr>
        <w:t>10. Nơi xảy ra tai nạn</w:t>
      </w:r>
      <w:r>
        <w:rPr>
          <w:rFonts w:ascii="Times New Roman" w:hAnsi="Times New Roman"/>
          <w:lang w:val="vi-VN"/>
        </w:rPr>
        <w:t>:</w:t>
      </w:r>
    </w:p>
    <w:p w:rsidR="005809AD" w:rsidRPr="00AE20F9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11. Nguyên nhân</w:t>
      </w:r>
      <w:r>
        <w:rPr>
          <w:rFonts w:ascii="Times New Roman" w:hAnsi="Times New Roman"/>
          <w:lang w:val="vi-VN"/>
        </w:rPr>
        <w:t>:</w:t>
      </w:r>
      <w:r>
        <w:rPr>
          <w:rFonts w:ascii="Times New Roman" w:hAnsi="Times New Roman"/>
          <w:lang w:val="pt-BR"/>
        </w:rPr>
        <w:t xml:space="preserve"> 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12</w:t>
      </w:r>
      <w:r w:rsidRPr="00AE20F9">
        <w:rPr>
          <w:rFonts w:ascii="Times New Roman" w:hAnsi="Times New Roman"/>
          <w:lang w:val="pt-BR"/>
        </w:rPr>
        <w:t>. Chẩn đoán hiện tại hoặc khi ra viện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13</w:t>
      </w:r>
      <w:r w:rsidRPr="00AE20F9">
        <w:rPr>
          <w:rFonts w:ascii="Times New Roman" w:hAnsi="Times New Roman"/>
          <w:lang w:val="pt-BR"/>
        </w:rPr>
        <w:t>. Ngày giờ ra viện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14</w:t>
      </w:r>
      <w:r w:rsidRPr="00AE20F9">
        <w:rPr>
          <w:rFonts w:ascii="Times New Roman" w:hAnsi="Times New Roman"/>
          <w:lang w:val="pt-BR"/>
        </w:rPr>
        <w:t>. Kết quả điều trị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15</w:t>
      </w:r>
      <w:r w:rsidRPr="00AE20F9">
        <w:rPr>
          <w:rFonts w:ascii="Times New Roman" w:hAnsi="Times New Roman"/>
          <w:lang w:val="pt-BR"/>
        </w:rPr>
        <w:t>. Tình trạng ra viện</w:t>
      </w:r>
      <w:r>
        <w:rPr>
          <w:rFonts w:ascii="Times New Roman" w:hAnsi="Times New Roman"/>
          <w:lang w:val="vi-VN"/>
        </w:rPr>
        <w:t>:</w:t>
      </w:r>
    </w:p>
    <w:p w:rsidR="005809AD" w:rsidRPr="002D4EEE" w:rsidRDefault="005809AD" w:rsidP="005A1C1B">
      <w:pPr>
        <w:spacing w:line="360" w:lineRule="exact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16</w:t>
      </w:r>
      <w:r w:rsidRPr="00AE20F9">
        <w:rPr>
          <w:rFonts w:ascii="Times New Roman" w:hAnsi="Times New Roman"/>
          <w:lang w:val="pt-BR"/>
        </w:rPr>
        <w:t>. Ghi chú</w:t>
      </w:r>
      <w:bookmarkEnd w:id="43"/>
      <w:bookmarkEnd w:id="44"/>
      <w:r w:rsidRPr="00AE20F9">
        <w:rPr>
          <w:rFonts w:ascii="Times New Roman" w:hAnsi="Times New Roman"/>
          <w:lang w:val="pt-BR"/>
        </w:rPr>
        <w:t xml:space="preserve"> (nếu có)</w:t>
      </w:r>
      <w:r>
        <w:rPr>
          <w:rFonts w:ascii="Times New Roman" w:hAnsi="Times New Roman"/>
          <w:lang w:val="vi-VN"/>
        </w:rPr>
        <w:t>:</w:t>
      </w:r>
    </w:p>
    <w:sectPr w:rsidR="005809AD" w:rsidRPr="002D4EEE" w:rsidSect="00967B9F">
      <w:pgSz w:w="16840" w:h="11900" w:orient="landscape" w:code="9"/>
      <w:pgMar w:top="964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Hebrew Scholar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E1"/>
    <w:rsid w:val="00010099"/>
    <w:rsid w:val="000271ED"/>
    <w:rsid w:val="00027C8D"/>
    <w:rsid w:val="00032F22"/>
    <w:rsid w:val="00045DA1"/>
    <w:rsid w:val="00050C71"/>
    <w:rsid w:val="00056540"/>
    <w:rsid w:val="000631C0"/>
    <w:rsid w:val="00070EF1"/>
    <w:rsid w:val="000724BC"/>
    <w:rsid w:val="000856F1"/>
    <w:rsid w:val="00093347"/>
    <w:rsid w:val="00096471"/>
    <w:rsid w:val="00097488"/>
    <w:rsid w:val="000A45A7"/>
    <w:rsid w:val="000C55F1"/>
    <w:rsid w:val="000E1177"/>
    <w:rsid w:val="000F5569"/>
    <w:rsid w:val="00106D52"/>
    <w:rsid w:val="0011234F"/>
    <w:rsid w:val="00116625"/>
    <w:rsid w:val="00117510"/>
    <w:rsid w:val="00146083"/>
    <w:rsid w:val="00151848"/>
    <w:rsid w:val="00151D62"/>
    <w:rsid w:val="001538E9"/>
    <w:rsid w:val="00161561"/>
    <w:rsid w:val="00161651"/>
    <w:rsid w:val="001716D8"/>
    <w:rsid w:val="00176541"/>
    <w:rsid w:val="00182075"/>
    <w:rsid w:val="00183F77"/>
    <w:rsid w:val="001905EA"/>
    <w:rsid w:val="001A35D3"/>
    <w:rsid w:val="001B0E22"/>
    <w:rsid w:val="001B4192"/>
    <w:rsid w:val="001B49FE"/>
    <w:rsid w:val="001C09A8"/>
    <w:rsid w:val="001F0241"/>
    <w:rsid w:val="00212AC0"/>
    <w:rsid w:val="0023420E"/>
    <w:rsid w:val="0023530D"/>
    <w:rsid w:val="00241D08"/>
    <w:rsid w:val="00242A67"/>
    <w:rsid w:val="00243989"/>
    <w:rsid w:val="00276962"/>
    <w:rsid w:val="002877B9"/>
    <w:rsid w:val="002A7FB3"/>
    <w:rsid w:val="002A7FC3"/>
    <w:rsid w:val="002C23F9"/>
    <w:rsid w:val="002C487F"/>
    <w:rsid w:val="002D1A27"/>
    <w:rsid w:val="002D477D"/>
    <w:rsid w:val="002D4EEE"/>
    <w:rsid w:val="002E0700"/>
    <w:rsid w:val="002E0742"/>
    <w:rsid w:val="002E47A0"/>
    <w:rsid w:val="002E5C9E"/>
    <w:rsid w:val="002F1E7D"/>
    <w:rsid w:val="002F7799"/>
    <w:rsid w:val="00302F3C"/>
    <w:rsid w:val="003136CA"/>
    <w:rsid w:val="00313752"/>
    <w:rsid w:val="00313CCB"/>
    <w:rsid w:val="0032332F"/>
    <w:rsid w:val="00325DEA"/>
    <w:rsid w:val="00335A6D"/>
    <w:rsid w:val="003718C1"/>
    <w:rsid w:val="003718DF"/>
    <w:rsid w:val="00374E01"/>
    <w:rsid w:val="0038131E"/>
    <w:rsid w:val="00381BAB"/>
    <w:rsid w:val="00382A86"/>
    <w:rsid w:val="0038707F"/>
    <w:rsid w:val="003B5348"/>
    <w:rsid w:val="003B5B1C"/>
    <w:rsid w:val="003B6B63"/>
    <w:rsid w:val="003C7D61"/>
    <w:rsid w:val="003E4EC5"/>
    <w:rsid w:val="003F6FEC"/>
    <w:rsid w:val="004031CA"/>
    <w:rsid w:val="00403383"/>
    <w:rsid w:val="00412432"/>
    <w:rsid w:val="004211DE"/>
    <w:rsid w:val="00424B30"/>
    <w:rsid w:val="004359EE"/>
    <w:rsid w:val="00446534"/>
    <w:rsid w:val="00450A5D"/>
    <w:rsid w:val="00463F17"/>
    <w:rsid w:val="00471F30"/>
    <w:rsid w:val="00472EC2"/>
    <w:rsid w:val="00477580"/>
    <w:rsid w:val="0047772A"/>
    <w:rsid w:val="004A3469"/>
    <w:rsid w:val="004A41B7"/>
    <w:rsid w:val="004A4E93"/>
    <w:rsid w:val="004A6F33"/>
    <w:rsid w:val="004B318C"/>
    <w:rsid w:val="004D53AF"/>
    <w:rsid w:val="004D5E60"/>
    <w:rsid w:val="004E7891"/>
    <w:rsid w:val="004F4D75"/>
    <w:rsid w:val="00517405"/>
    <w:rsid w:val="00523CFD"/>
    <w:rsid w:val="00523E1A"/>
    <w:rsid w:val="005274FE"/>
    <w:rsid w:val="00533CF7"/>
    <w:rsid w:val="00533D63"/>
    <w:rsid w:val="0054657C"/>
    <w:rsid w:val="00557AE9"/>
    <w:rsid w:val="00560644"/>
    <w:rsid w:val="00561A4F"/>
    <w:rsid w:val="00564E53"/>
    <w:rsid w:val="005758C1"/>
    <w:rsid w:val="00577239"/>
    <w:rsid w:val="005809AD"/>
    <w:rsid w:val="00581A8B"/>
    <w:rsid w:val="00585D05"/>
    <w:rsid w:val="005935DE"/>
    <w:rsid w:val="005A1C1B"/>
    <w:rsid w:val="005B6BD1"/>
    <w:rsid w:val="005C6E74"/>
    <w:rsid w:val="005F057E"/>
    <w:rsid w:val="005F1852"/>
    <w:rsid w:val="006212E6"/>
    <w:rsid w:val="00622629"/>
    <w:rsid w:val="006229E1"/>
    <w:rsid w:val="0062616A"/>
    <w:rsid w:val="006363E4"/>
    <w:rsid w:val="00641160"/>
    <w:rsid w:val="006418AE"/>
    <w:rsid w:val="00645A7C"/>
    <w:rsid w:val="006541A6"/>
    <w:rsid w:val="00655FA9"/>
    <w:rsid w:val="00663EBF"/>
    <w:rsid w:val="00673EE7"/>
    <w:rsid w:val="00681FD5"/>
    <w:rsid w:val="0068734F"/>
    <w:rsid w:val="006A2D87"/>
    <w:rsid w:val="006A5A0A"/>
    <w:rsid w:val="006C306E"/>
    <w:rsid w:val="006C5040"/>
    <w:rsid w:val="006D0EDE"/>
    <w:rsid w:val="00711039"/>
    <w:rsid w:val="00714478"/>
    <w:rsid w:val="00714F0C"/>
    <w:rsid w:val="007232FA"/>
    <w:rsid w:val="00734A4F"/>
    <w:rsid w:val="0075182A"/>
    <w:rsid w:val="00751AED"/>
    <w:rsid w:val="00755CDE"/>
    <w:rsid w:val="00757398"/>
    <w:rsid w:val="00762028"/>
    <w:rsid w:val="00763290"/>
    <w:rsid w:val="007A31A6"/>
    <w:rsid w:val="007C09EB"/>
    <w:rsid w:val="007D374A"/>
    <w:rsid w:val="007E36CC"/>
    <w:rsid w:val="007F409E"/>
    <w:rsid w:val="007F5C74"/>
    <w:rsid w:val="008001B3"/>
    <w:rsid w:val="008216A8"/>
    <w:rsid w:val="00825E3A"/>
    <w:rsid w:val="00826FA0"/>
    <w:rsid w:val="00855CA3"/>
    <w:rsid w:val="00857763"/>
    <w:rsid w:val="0086438B"/>
    <w:rsid w:val="0086493E"/>
    <w:rsid w:val="00870996"/>
    <w:rsid w:val="008914BD"/>
    <w:rsid w:val="00895FB2"/>
    <w:rsid w:val="008B6B06"/>
    <w:rsid w:val="008C62B9"/>
    <w:rsid w:val="008D53E3"/>
    <w:rsid w:val="008D6B4A"/>
    <w:rsid w:val="008E44C2"/>
    <w:rsid w:val="008E5015"/>
    <w:rsid w:val="008E63AB"/>
    <w:rsid w:val="008F2268"/>
    <w:rsid w:val="00902C59"/>
    <w:rsid w:val="0091193A"/>
    <w:rsid w:val="00942D04"/>
    <w:rsid w:val="00944073"/>
    <w:rsid w:val="00946DA9"/>
    <w:rsid w:val="00954087"/>
    <w:rsid w:val="009651D4"/>
    <w:rsid w:val="00967B9F"/>
    <w:rsid w:val="00983650"/>
    <w:rsid w:val="009949C1"/>
    <w:rsid w:val="00997DCB"/>
    <w:rsid w:val="009A2138"/>
    <w:rsid w:val="009A4CAF"/>
    <w:rsid w:val="009C0FA8"/>
    <w:rsid w:val="009C17DB"/>
    <w:rsid w:val="009C1E55"/>
    <w:rsid w:val="009C793B"/>
    <w:rsid w:val="009D0F5C"/>
    <w:rsid w:val="009D2B73"/>
    <w:rsid w:val="009E0EA9"/>
    <w:rsid w:val="009E0F77"/>
    <w:rsid w:val="009E2AB5"/>
    <w:rsid w:val="009F00EB"/>
    <w:rsid w:val="00A15BFC"/>
    <w:rsid w:val="00A25FB4"/>
    <w:rsid w:val="00A27D89"/>
    <w:rsid w:val="00A27F17"/>
    <w:rsid w:val="00A309E4"/>
    <w:rsid w:val="00A4542D"/>
    <w:rsid w:val="00A50F8D"/>
    <w:rsid w:val="00A55A04"/>
    <w:rsid w:val="00A57409"/>
    <w:rsid w:val="00A70E34"/>
    <w:rsid w:val="00A75A7D"/>
    <w:rsid w:val="00A7611A"/>
    <w:rsid w:val="00A97294"/>
    <w:rsid w:val="00AB21F2"/>
    <w:rsid w:val="00AB4ABC"/>
    <w:rsid w:val="00AD5F21"/>
    <w:rsid w:val="00AE20F9"/>
    <w:rsid w:val="00AE4E99"/>
    <w:rsid w:val="00AE5815"/>
    <w:rsid w:val="00AE59ED"/>
    <w:rsid w:val="00AF6C2C"/>
    <w:rsid w:val="00B07EB9"/>
    <w:rsid w:val="00B2173E"/>
    <w:rsid w:val="00B220FB"/>
    <w:rsid w:val="00B23990"/>
    <w:rsid w:val="00B23D7C"/>
    <w:rsid w:val="00B3041A"/>
    <w:rsid w:val="00B314A0"/>
    <w:rsid w:val="00B32A84"/>
    <w:rsid w:val="00B45241"/>
    <w:rsid w:val="00B473C2"/>
    <w:rsid w:val="00B57110"/>
    <w:rsid w:val="00B605BE"/>
    <w:rsid w:val="00B62D26"/>
    <w:rsid w:val="00B7210D"/>
    <w:rsid w:val="00B7505B"/>
    <w:rsid w:val="00B805E7"/>
    <w:rsid w:val="00B903F9"/>
    <w:rsid w:val="00B9170B"/>
    <w:rsid w:val="00B9251D"/>
    <w:rsid w:val="00BC3E5C"/>
    <w:rsid w:val="00BC5AB3"/>
    <w:rsid w:val="00BD576D"/>
    <w:rsid w:val="00BE283E"/>
    <w:rsid w:val="00BE7998"/>
    <w:rsid w:val="00BF4D03"/>
    <w:rsid w:val="00BF5F67"/>
    <w:rsid w:val="00C01362"/>
    <w:rsid w:val="00C240EF"/>
    <w:rsid w:val="00C37660"/>
    <w:rsid w:val="00C77AF7"/>
    <w:rsid w:val="00CD0CC6"/>
    <w:rsid w:val="00CD25CD"/>
    <w:rsid w:val="00CD2FA8"/>
    <w:rsid w:val="00CD7AE7"/>
    <w:rsid w:val="00CF1F94"/>
    <w:rsid w:val="00D111F7"/>
    <w:rsid w:val="00D230A0"/>
    <w:rsid w:val="00D231FC"/>
    <w:rsid w:val="00D438DE"/>
    <w:rsid w:val="00D44D5C"/>
    <w:rsid w:val="00D606FA"/>
    <w:rsid w:val="00D6180D"/>
    <w:rsid w:val="00D65393"/>
    <w:rsid w:val="00D676CB"/>
    <w:rsid w:val="00D67824"/>
    <w:rsid w:val="00D8194A"/>
    <w:rsid w:val="00D92331"/>
    <w:rsid w:val="00D93ED9"/>
    <w:rsid w:val="00DA728F"/>
    <w:rsid w:val="00DC29B8"/>
    <w:rsid w:val="00DC5AAA"/>
    <w:rsid w:val="00DC7EDB"/>
    <w:rsid w:val="00DD4068"/>
    <w:rsid w:val="00DD6A74"/>
    <w:rsid w:val="00DD75A1"/>
    <w:rsid w:val="00DF2C14"/>
    <w:rsid w:val="00DF31E3"/>
    <w:rsid w:val="00E205CF"/>
    <w:rsid w:val="00E279C5"/>
    <w:rsid w:val="00E31D64"/>
    <w:rsid w:val="00E60506"/>
    <w:rsid w:val="00E62C30"/>
    <w:rsid w:val="00E62CDF"/>
    <w:rsid w:val="00E704B5"/>
    <w:rsid w:val="00E71663"/>
    <w:rsid w:val="00E82038"/>
    <w:rsid w:val="00E974B8"/>
    <w:rsid w:val="00EA7B79"/>
    <w:rsid w:val="00EB73E6"/>
    <w:rsid w:val="00EC36FC"/>
    <w:rsid w:val="00EC7B80"/>
    <w:rsid w:val="00EF07BB"/>
    <w:rsid w:val="00EF15BC"/>
    <w:rsid w:val="00EF3CD1"/>
    <w:rsid w:val="00EF5428"/>
    <w:rsid w:val="00EF7996"/>
    <w:rsid w:val="00F076AD"/>
    <w:rsid w:val="00F14B41"/>
    <w:rsid w:val="00F177A7"/>
    <w:rsid w:val="00F23B5D"/>
    <w:rsid w:val="00F24C81"/>
    <w:rsid w:val="00F332F1"/>
    <w:rsid w:val="00F55F32"/>
    <w:rsid w:val="00F64BCE"/>
    <w:rsid w:val="00F7027A"/>
    <w:rsid w:val="00F72DDC"/>
    <w:rsid w:val="00F801BE"/>
    <w:rsid w:val="00F96314"/>
    <w:rsid w:val="00FA03C1"/>
    <w:rsid w:val="00FD1598"/>
    <w:rsid w:val="00FD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229E1"/>
    <w:rPr>
      <w:rFonts w:cs="Times New Roman"/>
    </w:rPr>
  </w:style>
  <w:style w:type="character" w:styleId="Hyperlink">
    <w:name w:val="Hyperlink"/>
    <w:basedOn w:val="DefaultParagraphFont"/>
    <w:uiPriority w:val="99"/>
    <w:rsid w:val="006229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93A"/>
    <w:pPr>
      <w:ind w:left="720"/>
      <w:contextualSpacing/>
    </w:pPr>
  </w:style>
  <w:style w:type="paragraph" w:customStyle="1" w:styleId="p1">
    <w:name w:val="p1"/>
    <w:basedOn w:val="Normal"/>
    <w:uiPriority w:val="99"/>
    <w:rsid w:val="00EF3CD1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uiPriority w:val="99"/>
    <w:rsid w:val="00EF3C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D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51D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F7027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.qlbv.vn/crane/dhis-web-drg/visitFormTet.action?vie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a.qlbv.vn/crane/dhis-web-drg/visitFormTet.action?view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a.qlbv.vn/crane/dhis-web-drg/visitFormTet.action?view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va.qlbv.vn/crane/dhis-web-drg/visitFormTet.action?view=1" TargetMode="External"/><Relationship Id="rId10" Type="http://schemas.openxmlformats.org/officeDocument/2006/relationships/hyperlink" Target="mailto:qlbv.vn@gmail.com" TargetMode="External"/><Relationship Id="rId4" Type="http://schemas.openxmlformats.org/officeDocument/2006/relationships/hyperlink" Target="http://nova.qlbv.vn/crane/dhis-web-drg/visitFormTet.action?view=1" TargetMode="External"/><Relationship Id="rId9" Type="http://schemas.openxmlformats.org/officeDocument/2006/relationships/hyperlink" Target="mailto:qlbv.vn/kt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789</Words>
  <Characters>4500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1: </dc:title>
  <dc:subject/>
  <dc:creator>Ha Thai Son</dc:creator>
  <cp:keywords/>
  <dc:description/>
  <cp:lastModifiedBy>Ktv's Member</cp:lastModifiedBy>
  <cp:revision>2</cp:revision>
  <cp:lastPrinted>2017-01-16T01:49:00Z</cp:lastPrinted>
  <dcterms:created xsi:type="dcterms:W3CDTF">2018-02-06T07:05:00Z</dcterms:created>
  <dcterms:modified xsi:type="dcterms:W3CDTF">2018-02-06T07:05:00Z</dcterms:modified>
</cp:coreProperties>
</file>